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排队叫号一体机及取号机采购项目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二二年九月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鄂东医疗集团市妇幼保健院就排队叫号一体机及取号机采购项目采用竞争性谈判的方式招标采购，欢迎有符合条件的供应商前来投标。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1.项目名称：排队叫号一体机及取号机采购项目;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1）提供年检合格的营业执照、组织机构代码证、税务登记证或三证合一营业执照，营业范围包含本项目；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五、报名时间：2022年9月26日-2022年9月28日（上午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年9月29日上午10：00；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2022年9月26日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p>
      <w:pPr>
        <w:rPr>
          <w:rFonts w:hint="eastAsia"/>
        </w:rPr>
      </w:pPr>
      <w:r>
        <w:rPr>
          <w:rFonts w:hint="eastAsia"/>
        </w:rPr>
        <w:t xml:space="preserve">森克55寸一体机（森克55-I5CXSK） </w:t>
      </w:r>
    </w:p>
    <w:p>
      <w:pPr>
        <w:rPr>
          <w:rFonts w:hint="eastAsia"/>
        </w:rPr>
      </w:pPr>
      <w:r>
        <w:rPr>
          <w:rFonts w:hint="eastAsia"/>
        </w:rPr>
        <w:t>CPU类型：15四代及以上</w:t>
      </w:r>
    </w:p>
    <w:p>
      <w:pPr>
        <w:rPr>
          <w:rFonts w:hint="eastAsia"/>
        </w:rPr>
      </w:pPr>
      <w:r>
        <w:rPr>
          <w:rFonts w:hint="eastAsia"/>
        </w:rPr>
        <w:t>内存容量：4GB</w:t>
      </w:r>
    </w:p>
    <w:p>
      <w:pPr>
        <w:rPr>
          <w:rFonts w:hint="eastAsia"/>
        </w:rPr>
      </w:pPr>
      <w:r>
        <w:rPr>
          <w:rFonts w:hint="eastAsia"/>
        </w:rPr>
        <w:t>硬盘容量：120GB固态</w:t>
      </w:r>
    </w:p>
    <w:p>
      <w:pPr>
        <w:rPr>
          <w:rFonts w:hint="eastAsia"/>
        </w:rPr>
      </w:pPr>
      <w:r>
        <w:rPr>
          <w:rFonts w:hint="eastAsia"/>
        </w:rPr>
        <w:t>内存类型：DDR3</w:t>
      </w:r>
    </w:p>
    <w:p>
      <w:pPr>
        <w:rPr>
          <w:rFonts w:hint="eastAsia"/>
        </w:rPr>
      </w:pPr>
      <w:r>
        <w:rPr>
          <w:rFonts w:hint="eastAsia"/>
        </w:rPr>
        <w:t>硬盘接口：SATA2</w:t>
      </w:r>
    </w:p>
    <w:p>
      <w:pPr>
        <w:rPr>
          <w:rFonts w:hint="eastAsia"/>
        </w:rPr>
      </w:pPr>
      <w:r>
        <w:rPr>
          <w:rFonts w:hint="eastAsia"/>
        </w:rPr>
        <w:t>接口：支持VGA和HDMI接口</w:t>
      </w:r>
    </w:p>
    <w:p>
      <w:pPr>
        <w:rPr>
          <w:rFonts w:hint="eastAsia"/>
        </w:rPr>
      </w:pPr>
      <w:r>
        <w:rPr>
          <w:rFonts w:hint="eastAsia"/>
        </w:rPr>
        <w:t>USB扩展：支持USB2.0及以上X2</w:t>
      </w:r>
    </w:p>
    <w:p>
      <w:pPr>
        <w:rPr>
          <w:rFonts w:hint="eastAsia"/>
        </w:rPr>
      </w:pPr>
      <w:r>
        <w:rPr>
          <w:rFonts w:hint="eastAsia"/>
        </w:rPr>
        <w:t>屏幕尺寸：55寸</w:t>
      </w:r>
    </w:p>
    <w:p>
      <w:pPr>
        <w:rPr>
          <w:rFonts w:hint="eastAsia"/>
        </w:rPr>
      </w:pPr>
      <w:r>
        <w:rPr>
          <w:rFonts w:hint="eastAsia"/>
        </w:rPr>
        <w:t>显卡类型：集成显卡</w:t>
      </w:r>
    </w:p>
    <w:p>
      <w:pPr>
        <w:rPr>
          <w:rFonts w:hint="eastAsia"/>
        </w:rPr>
      </w:pPr>
      <w:r>
        <w:rPr>
          <w:rFonts w:hint="eastAsia"/>
        </w:rPr>
        <w:t>显示器类型：LCD液晶-宽屏</w:t>
      </w:r>
    </w:p>
    <w:p>
      <w:pPr>
        <w:rPr>
          <w:rFonts w:hint="eastAsia"/>
        </w:rPr>
      </w:pPr>
      <w:r>
        <w:rPr>
          <w:rFonts w:hint="eastAsia"/>
        </w:rPr>
        <w:t>网络类型：可wifi连接</w:t>
      </w:r>
    </w:p>
    <w:p>
      <w:pPr>
        <w:rPr>
          <w:rFonts w:hint="eastAsia"/>
        </w:rPr>
      </w:pPr>
      <w:r>
        <w:rPr>
          <w:rFonts w:hint="eastAsia"/>
        </w:rPr>
        <w:t>内置音箱</w:t>
      </w:r>
    </w:p>
    <w:p>
      <w:pPr>
        <w:rPr>
          <w:rFonts w:hint="eastAsia"/>
        </w:rPr>
      </w:pPr>
      <w:r>
        <w:rPr>
          <w:rFonts w:hint="eastAsia"/>
        </w:rPr>
        <w:t>操作系统：Windows7以上</w:t>
      </w:r>
    </w:p>
    <w:p>
      <w:pPr>
        <w:rPr>
          <w:rFonts w:hint="eastAsia"/>
        </w:rPr>
      </w:pPr>
    </w:p>
    <w:p>
      <w:pPr>
        <w:rPr>
          <w:rFonts w:hint="default" w:eastAsiaTheme="minorEastAsia"/>
          <w:lang w:val="en-US" w:eastAsia="zh-CN"/>
        </w:rPr>
      </w:pPr>
      <w:r>
        <w:rPr>
          <w:rFonts w:hint="eastAsia"/>
        </w:rPr>
        <w:t>巨航Q17</w:t>
      </w:r>
      <w:r>
        <w:rPr>
          <w:rFonts w:hint="eastAsia"/>
          <w:lang w:val="en-US" w:eastAsia="zh-CN"/>
        </w:rPr>
        <w:t xml:space="preserve"> 取号机</w:t>
      </w:r>
    </w:p>
    <w:p>
      <w:pPr>
        <w:rPr>
          <w:rFonts w:hint="eastAsia"/>
        </w:rPr>
      </w:pPr>
      <w:r>
        <w:rPr>
          <w:rFonts w:hint="eastAsia"/>
        </w:rPr>
        <w:t>屏幕尺寸：17寸</w:t>
      </w:r>
    </w:p>
    <w:p>
      <w:pPr>
        <w:rPr>
          <w:rFonts w:hint="eastAsia"/>
        </w:rPr>
      </w:pPr>
      <w:r>
        <w:rPr>
          <w:rFonts w:hint="eastAsia"/>
        </w:rPr>
        <w:t>Cpu:intelI3</w:t>
      </w:r>
    </w:p>
    <w:p>
      <w:pPr>
        <w:rPr>
          <w:rFonts w:hint="eastAsia"/>
        </w:rPr>
      </w:pPr>
      <w:r>
        <w:rPr>
          <w:rFonts w:hint="eastAsia"/>
        </w:rPr>
        <w:t>内存：4G</w:t>
      </w:r>
    </w:p>
    <w:p>
      <w:pPr>
        <w:rPr>
          <w:rFonts w:hint="eastAsia"/>
        </w:rPr>
      </w:pPr>
      <w:r>
        <w:rPr>
          <w:rFonts w:hint="eastAsia"/>
        </w:rPr>
        <w:t>硬盘：60G固态硬盘</w:t>
      </w:r>
    </w:p>
    <w:p>
      <w:r>
        <w:rPr>
          <w:rFonts w:hint="eastAsia"/>
        </w:rPr>
        <w:t>打印机：爱普生半切热敏打印机</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bookmarkStart w:id="0" w:name="_GoBack"/>
      <w:bookmarkEnd w:id="0"/>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规格、型号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（1）人民币报价。</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（2）价格应按照“供应商须知” 的要求报价。</w:t>
      </w:r>
    </w:p>
    <w:p>
      <w:pPr>
        <w:keepNext w:val="0"/>
        <w:keepLines w:val="0"/>
        <w:widowControl/>
        <w:suppressLineNumbers w:val="0"/>
        <w:jc w:val="left"/>
        <w:rPr>
          <w:sz w:val="24"/>
          <w:szCs w:val="24"/>
        </w:rPr>
      </w:pPr>
      <w:r>
        <w:rPr>
          <w:rFonts w:hint="eastAsia" w:ascii="宋体" w:hAnsi="宋体" w:eastAsia="宋体" w:cs="宋体"/>
          <w:color w:val="auto"/>
          <w:sz w:val="24"/>
          <w:szCs w:val="24"/>
          <w:highlight w:val="none"/>
          <w:u w:val="none"/>
        </w:rPr>
        <w:t>（3）</w:t>
      </w:r>
      <w:r>
        <w:rPr>
          <w:rFonts w:hint="eastAsia" w:ascii="宋体" w:hAnsi="宋体" w:eastAsia="宋体" w:cs="宋体"/>
          <w:color w:val="000000"/>
          <w:kern w:val="0"/>
          <w:sz w:val="24"/>
          <w:szCs w:val="24"/>
          <w:lang w:val="en-US" w:eastAsia="zh-CN" w:bidi="ar"/>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DQ1MGM5YTkwNzIyMTBkYjliZTBhNzk2NDQ1MTk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9C6484"/>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4199</Words>
  <Characters>4368</Characters>
  <Lines>0</Lines>
  <Paragraphs>0</Paragraphs>
  <TotalTime>5</TotalTime>
  <ScaleCrop>false</ScaleCrop>
  <LinksUpToDate>false</LinksUpToDate>
  <CharactersWithSpaces>5265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2022-09-26T01:44:05Z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5624C7E5B4D04561B3944CD171F9B77D</vt:lpwstr>
  </property>
</Properties>
</file>